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Pr="0055095F" w:rsidRDefault="00AE4B06" w:rsidP="00D70DDD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5095F">
        <w:rPr>
          <w:rFonts w:ascii="Times New Roman" w:hAnsi="Times New Roman" w:cs="Times New Roman"/>
          <w:sz w:val="40"/>
          <w:szCs w:val="40"/>
        </w:rPr>
        <w:t xml:space="preserve">Дизельный двигатель </w:t>
      </w:r>
      <w:r w:rsidRPr="0055095F">
        <w:rPr>
          <w:rFonts w:ascii="Times New Roman" w:hAnsi="Times New Roman" w:cs="Times New Roman"/>
          <w:sz w:val="40"/>
          <w:szCs w:val="40"/>
          <w:lang w:val="en-US"/>
        </w:rPr>
        <w:t>MAN</w:t>
      </w:r>
      <w:r w:rsidRPr="0055095F">
        <w:rPr>
          <w:rFonts w:ascii="Times New Roman" w:hAnsi="Times New Roman" w:cs="Times New Roman"/>
          <w:sz w:val="40"/>
          <w:szCs w:val="40"/>
        </w:rPr>
        <w:t xml:space="preserve"> </w:t>
      </w:r>
      <w:r w:rsidRPr="0055095F">
        <w:rPr>
          <w:rFonts w:ascii="Times New Roman" w:hAnsi="Times New Roman" w:cs="Times New Roman"/>
          <w:sz w:val="40"/>
          <w:szCs w:val="40"/>
          <w:lang w:val="en-US"/>
        </w:rPr>
        <w:t>D</w:t>
      </w:r>
      <w:r w:rsidRPr="0055095F">
        <w:rPr>
          <w:rFonts w:ascii="Times New Roman" w:hAnsi="Times New Roman" w:cs="Times New Roman"/>
          <w:sz w:val="40"/>
          <w:szCs w:val="40"/>
        </w:rPr>
        <w:t>28</w:t>
      </w:r>
      <w:r w:rsidR="00986311" w:rsidRPr="0055095F">
        <w:rPr>
          <w:rFonts w:ascii="Times New Roman" w:hAnsi="Times New Roman" w:cs="Times New Roman"/>
          <w:sz w:val="40"/>
          <w:szCs w:val="40"/>
        </w:rPr>
        <w:t>62</w:t>
      </w:r>
      <w:r w:rsidRPr="0055095F">
        <w:rPr>
          <w:rFonts w:ascii="Times New Roman" w:hAnsi="Times New Roman" w:cs="Times New Roman"/>
          <w:sz w:val="40"/>
          <w:szCs w:val="40"/>
          <w:lang w:val="en-US"/>
        </w:rPr>
        <w:t>LE</w:t>
      </w:r>
      <w:r w:rsidRPr="0055095F">
        <w:rPr>
          <w:rFonts w:ascii="Times New Roman" w:hAnsi="Times New Roman" w:cs="Times New Roman"/>
          <w:sz w:val="40"/>
          <w:szCs w:val="40"/>
        </w:rPr>
        <w:t>4</w:t>
      </w:r>
      <w:r w:rsidR="00411167" w:rsidRPr="0055095F">
        <w:rPr>
          <w:rFonts w:ascii="Times New Roman" w:hAnsi="Times New Roman" w:cs="Times New Roman"/>
          <w:sz w:val="40"/>
          <w:szCs w:val="40"/>
        </w:rPr>
        <w:t>3</w:t>
      </w:r>
      <w:r w:rsidR="0010795A" w:rsidRPr="0055095F">
        <w:rPr>
          <w:rFonts w:ascii="Times New Roman" w:hAnsi="Times New Roman" w:cs="Times New Roman"/>
          <w:sz w:val="40"/>
          <w:szCs w:val="40"/>
        </w:rPr>
        <w:t>6</w:t>
      </w:r>
      <w:r w:rsidR="0084074E" w:rsidRPr="0055095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E4B06" w:rsidRPr="0055095F" w:rsidRDefault="0084074E" w:rsidP="00D70DDD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5095F">
        <w:rPr>
          <w:rFonts w:ascii="Times New Roman" w:hAnsi="Times New Roman" w:cs="Times New Roman"/>
          <w:sz w:val="40"/>
          <w:szCs w:val="40"/>
        </w:rPr>
        <w:t>(</w:t>
      </w:r>
      <w:r w:rsidRPr="0055095F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986311" w:rsidRPr="0055095F">
        <w:rPr>
          <w:rFonts w:ascii="Times New Roman" w:hAnsi="Times New Roman" w:cs="Times New Roman"/>
          <w:sz w:val="40"/>
          <w:szCs w:val="40"/>
        </w:rPr>
        <w:t>12</w:t>
      </w:r>
      <w:r w:rsidRPr="0055095F">
        <w:rPr>
          <w:rFonts w:ascii="Times New Roman" w:hAnsi="Times New Roman" w:cs="Times New Roman"/>
          <w:sz w:val="40"/>
          <w:szCs w:val="40"/>
        </w:rPr>
        <w:t>-</w:t>
      </w:r>
      <w:r w:rsidR="00986311" w:rsidRPr="0055095F">
        <w:rPr>
          <w:rFonts w:ascii="Times New Roman" w:hAnsi="Times New Roman" w:cs="Times New Roman"/>
          <w:sz w:val="40"/>
          <w:szCs w:val="40"/>
        </w:rPr>
        <w:t>1</w:t>
      </w:r>
      <w:r w:rsidR="00857B26" w:rsidRPr="0055095F">
        <w:rPr>
          <w:rFonts w:ascii="Times New Roman" w:hAnsi="Times New Roman" w:cs="Times New Roman"/>
          <w:sz w:val="40"/>
          <w:szCs w:val="40"/>
        </w:rPr>
        <w:t>9</w:t>
      </w:r>
      <w:r w:rsidR="00411167" w:rsidRPr="0055095F">
        <w:rPr>
          <w:rFonts w:ascii="Times New Roman" w:hAnsi="Times New Roman" w:cs="Times New Roman"/>
          <w:sz w:val="40"/>
          <w:szCs w:val="40"/>
        </w:rPr>
        <w:t>0</w:t>
      </w:r>
      <w:r w:rsidRPr="0055095F">
        <w:rPr>
          <w:rFonts w:ascii="Times New Roman" w:hAnsi="Times New Roman" w:cs="Times New Roman"/>
          <w:sz w:val="40"/>
          <w:szCs w:val="40"/>
        </w:rPr>
        <w:t>0)</w:t>
      </w:r>
    </w:p>
    <w:p w:rsidR="00AE4B06" w:rsidRPr="0055095F" w:rsidRDefault="00AE4B06" w:rsidP="00D70DDD">
      <w:pPr>
        <w:pStyle w:val="a3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5095F">
        <w:rPr>
          <w:rFonts w:ascii="Times New Roman" w:hAnsi="Times New Roman" w:cs="Times New Roman"/>
          <w:sz w:val="40"/>
          <w:szCs w:val="40"/>
        </w:rPr>
        <w:t>Технические характеристики</w:t>
      </w:r>
    </w:p>
    <w:p w:rsidR="004A30B0" w:rsidRPr="0055095F" w:rsidRDefault="00857B26" w:rsidP="00D70DDD">
      <w:pPr>
        <w:tabs>
          <w:tab w:val="left" w:pos="284"/>
          <w:tab w:val="left" w:pos="1217"/>
        </w:tabs>
        <w:spacing w:after="0"/>
        <w:jc w:val="center"/>
        <w:rPr>
          <w:rFonts w:ascii="Times New Roman" w:hAnsi="Times New Roman" w:cs="Times New Roman"/>
        </w:rPr>
      </w:pPr>
      <w:r w:rsidRPr="005509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93535" cy="29219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3" cy="29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567"/>
        <w:gridCol w:w="284"/>
        <w:gridCol w:w="1913"/>
        <w:gridCol w:w="403"/>
        <w:gridCol w:w="1511"/>
        <w:gridCol w:w="23"/>
        <w:gridCol w:w="402"/>
        <w:gridCol w:w="816"/>
      </w:tblGrid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D41B75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Режим эксплуатации:</w:t>
            </w:r>
          </w:p>
        </w:tc>
        <w:tc>
          <w:tcPr>
            <w:tcW w:w="5919" w:type="dxa"/>
            <w:gridSpan w:val="8"/>
          </w:tcPr>
          <w:p w:rsidR="00AE4B06" w:rsidRPr="0055095F" w:rsidRDefault="00157DE7" w:rsidP="00857B26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До </w:t>
            </w:r>
            <w:r w:rsidR="00857B26" w:rsidRPr="0055095F">
              <w:rPr>
                <w:rFonts w:ascii="Times New Roman" w:hAnsi="Times New Roman" w:cs="Times New Roman"/>
              </w:rPr>
              <w:t>500</w:t>
            </w:r>
            <w:r w:rsidRPr="0055095F">
              <w:rPr>
                <w:rFonts w:ascii="Times New Roman" w:hAnsi="Times New Roman" w:cs="Times New Roman"/>
              </w:rPr>
              <w:t xml:space="preserve"> рабочих часов в год при полной загрузке до </w:t>
            </w:r>
            <w:r w:rsidR="00857B26" w:rsidRPr="0055095F">
              <w:rPr>
                <w:rFonts w:ascii="Times New Roman" w:hAnsi="Times New Roman" w:cs="Times New Roman"/>
              </w:rPr>
              <w:t>5</w:t>
            </w:r>
            <w:r w:rsidRPr="0055095F">
              <w:rPr>
                <w:rFonts w:ascii="Times New Roman" w:hAnsi="Times New Roman" w:cs="Times New Roman"/>
              </w:rPr>
              <w:t>% времени, со средней загрузкой около 50%.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AE4B06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Тип двигателя:</w:t>
            </w:r>
          </w:p>
        </w:tc>
        <w:tc>
          <w:tcPr>
            <w:tcW w:w="5919" w:type="dxa"/>
            <w:gridSpan w:val="8"/>
          </w:tcPr>
          <w:p w:rsidR="00AE4B06" w:rsidRPr="0055095F" w:rsidRDefault="00AE4B06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4-ёх </w:t>
            </w:r>
            <w:proofErr w:type="spellStart"/>
            <w:r w:rsidRPr="0055095F">
              <w:rPr>
                <w:rFonts w:ascii="Times New Roman" w:hAnsi="Times New Roman" w:cs="Times New Roman"/>
              </w:rPr>
              <w:t>тактный</w:t>
            </w:r>
            <w:proofErr w:type="spellEnd"/>
            <w:r w:rsidRPr="0055095F">
              <w:rPr>
                <w:rFonts w:ascii="Times New Roman" w:hAnsi="Times New Roman" w:cs="Times New Roman"/>
              </w:rPr>
              <w:t>, непосредственного впрыска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AE4B06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Число цилиндров и расположение:</w:t>
            </w:r>
          </w:p>
        </w:tc>
        <w:tc>
          <w:tcPr>
            <w:tcW w:w="5919" w:type="dxa"/>
            <w:gridSpan w:val="8"/>
          </w:tcPr>
          <w:p w:rsidR="00AE4B06" w:rsidRPr="0055095F" w:rsidRDefault="008F2C10" w:rsidP="00157DE7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12</w:t>
            </w:r>
            <w:r w:rsidR="00AE4B06" w:rsidRPr="0055095F">
              <w:rPr>
                <w:rFonts w:ascii="Times New Roman" w:hAnsi="Times New Roman" w:cs="Times New Roman"/>
              </w:rPr>
              <w:t xml:space="preserve"> цилиндров, </w:t>
            </w:r>
            <w:r w:rsidR="00AE4B06" w:rsidRPr="0055095F">
              <w:rPr>
                <w:rFonts w:ascii="Times New Roman" w:hAnsi="Times New Roman" w:cs="Times New Roman"/>
                <w:lang w:val="en-US"/>
              </w:rPr>
              <w:t>V</w:t>
            </w:r>
            <w:r w:rsidR="00AE4B06" w:rsidRPr="0055095F">
              <w:rPr>
                <w:rFonts w:ascii="Times New Roman" w:hAnsi="Times New Roman" w:cs="Times New Roman"/>
              </w:rPr>
              <w:t>-образное расположение, со сменными «мокрыми» втулками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AE4B06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Наддув:</w:t>
            </w:r>
          </w:p>
        </w:tc>
        <w:tc>
          <w:tcPr>
            <w:tcW w:w="5919" w:type="dxa"/>
            <w:gridSpan w:val="8"/>
          </w:tcPr>
          <w:p w:rsidR="00AE4B06" w:rsidRPr="0055095F" w:rsidRDefault="00523C49" w:rsidP="00523C49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Одноступенчатый т</w:t>
            </w:r>
            <w:r w:rsidR="00A25138" w:rsidRPr="0055095F">
              <w:rPr>
                <w:rFonts w:ascii="Times New Roman" w:hAnsi="Times New Roman" w:cs="Times New Roman"/>
              </w:rPr>
              <w:t xml:space="preserve">урбокомпрессор, с </w:t>
            </w:r>
            <w:proofErr w:type="spellStart"/>
            <w:r w:rsidR="00A25138" w:rsidRPr="0055095F">
              <w:rPr>
                <w:rFonts w:ascii="Times New Roman" w:hAnsi="Times New Roman" w:cs="Times New Roman"/>
              </w:rPr>
              <w:t>интеркулером</w:t>
            </w:r>
            <w:proofErr w:type="spellEnd"/>
            <w:r w:rsidR="00A25138" w:rsidRPr="0055095F">
              <w:rPr>
                <w:rFonts w:ascii="Times New Roman" w:hAnsi="Times New Roman" w:cs="Times New Roman"/>
              </w:rPr>
              <w:t xml:space="preserve">, с перепускной заслонкой 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104C48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Система о</w:t>
            </w:r>
            <w:r w:rsidR="00A25138" w:rsidRPr="0055095F">
              <w:rPr>
                <w:rFonts w:ascii="Times New Roman" w:hAnsi="Times New Roman" w:cs="Times New Roman"/>
                <w:b/>
              </w:rPr>
              <w:t>хлаждени</w:t>
            </w:r>
            <w:r w:rsidRPr="0055095F">
              <w:rPr>
                <w:rFonts w:ascii="Times New Roman" w:hAnsi="Times New Roman" w:cs="Times New Roman"/>
                <w:b/>
              </w:rPr>
              <w:t>я</w:t>
            </w:r>
            <w:r w:rsidR="00A25138" w:rsidRPr="005509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19" w:type="dxa"/>
            <w:gridSpan w:val="8"/>
          </w:tcPr>
          <w:p w:rsidR="00AE4B06" w:rsidRPr="0055095F" w:rsidRDefault="00A25138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Циркуляция воды при помощи насоса, навешенного на двигатель</w:t>
            </w:r>
            <w:r w:rsidR="008F2C10" w:rsidRPr="0055095F">
              <w:rPr>
                <w:rFonts w:ascii="Times New Roman" w:hAnsi="Times New Roman" w:cs="Times New Roman"/>
              </w:rPr>
              <w:t>, пластинчатый теплообменник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104C48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Система смазки:</w:t>
            </w:r>
          </w:p>
        </w:tc>
        <w:tc>
          <w:tcPr>
            <w:tcW w:w="5919" w:type="dxa"/>
            <w:gridSpan w:val="8"/>
          </w:tcPr>
          <w:p w:rsidR="00AE4B06" w:rsidRPr="0055095F" w:rsidRDefault="00104C48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104C48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Система топливоподачи:</w:t>
            </w:r>
          </w:p>
        </w:tc>
        <w:tc>
          <w:tcPr>
            <w:tcW w:w="5919" w:type="dxa"/>
            <w:gridSpan w:val="8"/>
          </w:tcPr>
          <w:p w:rsidR="00AE4B06" w:rsidRPr="0055095F" w:rsidRDefault="00157DE7" w:rsidP="00157DE7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Система электронного впрыска </w:t>
            </w:r>
            <w:r w:rsidR="00104C48" w:rsidRPr="0055095F">
              <w:rPr>
                <w:rFonts w:ascii="Times New Roman" w:hAnsi="Times New Roman" w:cs="Times New Roman"/>
                <w:lang w:val="en-US"/>
              </w:rPr>
              <w:t>Bosch</w:t>
            </w:r>
            <w:r w:rsidRPr="0055095F">
              <w:rPr>
                <w:rFonts w:ascii="Times New Roman" w:hAnsi="Times New Roman" w:cs="Times New Roman"/>
              </w:rPr>
              <w:t xml:space="preserve"> </w:t>
            </w:r>
            <w:r w:rsidRPr="0055095F">
              <w:rPr>
                <w:rFonts w:ascii="Times New Roman" w:hAnsi="Times New Roman" w:cs="Times New Roman"/>
                <w:lang w:val="en-US"/>
              </w:rPr>
              <w:t>Common</w:t>
            </w:r>
            <w:r w:rsidRPr="0055095F">
              <w:rPr>
                <w:rFonts w:ascii="Times New Roman" w:hAnsi="Times New Roman" w:cs="Times New Roman"/>
              </w:rPr>
              <w:t xml:space="preserve"> </w:t>
            </w:r>
            <w:r w:rsidRPr="0055095F">
              <w:rPr>
                <w:rFonts w:ascii="Times New Roman" w:hAnsi="Times New Roman" w:cs="Times New Roman"/>
                <w:lang w:val="en-US"/>
              </w:rPr>
              <w:t>Rail</w:t>
            </w:r>
            <w:r w:rsidRPr="0055095F">
              <w:rPr>
                <w:rFonts w:ascii="Times New Roman" w:hAnsi="Times New Roman" w:cs="Times New Roman"/>
              </w:rPr>
              <w:t xml:space="preserve"> с насосом высокого давления и </w:t>
            </w:r>
            <w:r w:rsidRPr="0055095F">
              <w:rPr>
                <w:rFonts w:ascii="Times New Roman" w:hAnsi="Times New Roman" w:cs="Times New Roman"/>
                <w:lang w:val="en-US"/>
              </w:rPr>
              <w:t>EDC</w:t>
            </w:r>
            <w:r w:rsidRPr="0055095F">
              <w:rPr>
                <w:rFonts w:ascii="Times New Roman" w:hAnsi="Times New Roman" w:cs="Times New Roman"/>
              </w:rPr>
              <w:t>-ре</w:t>
            </w:r>
            <w:r w:rsidR="00C606CB" w:rsidRPr="0055095F">
              <w:rPr>
                <w:rFonts w:ascii="Times New Roman" w:hAnsi="Times New Roman" w:cs="Times New Roman"/>
              </w:rPr>
              <w:t>гулятором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C606CB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Генератор:</w:t>
            </w:r>
          </w:p>
        </w:tc>
        <w:tc>
          <w:tcPr>
            <w:tcW w:w="5919" w:type="dxa"/>
            <w:gridSpan w:val="8"/>
          </w:tcPr>
          <w:p w:rsidR="00AE4B06" w:rsidRPr="0055095F" w:rsidRDefault="00C606CB" w:rsidP="00523C49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3-ёх фазный генератор с выпрямителем и тран</w:t>
            </w:r>
            <w:r w:rsidR="00523C49" w:rsidRPr="0055095F">
              <w:rPr>
                <w:rFonts w:ascii="Times New Roman" w:hAnsi="Times New Roman" w:cs="Times New Roman"/>
              </w:rPr>
              <w:t>зисторным регулятором, 28</w:t>
            </w:r>
            <w:proofErr w:type="gramStart"/>
            <w:r w:rsidR="00523C49" w:rsidRPr="0055095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523C49" w:rsidRPr="0055095F">
              <w:rPr>
                <w:rFonts w:ascii="Times New Roman" w:hAnsi="Times New Roman" w:cs="Times New Roman"/>
              </w:rPr>
              <w:t>; 55 А</w:t>
            </w:r>
            <w:r w:rsidR="00FF7BEC" w:rsidRPr="0055095F">
              <w:rPr>
                <w:rFonts w:ascii="Times New Roman" w:hAnsi="Times New Roman" w:cs="Times New Roman"/>
              </w:rPr>
              <w:t>/120 А</w:t>
            </w:r>
            <w:r w:rsidRPr="005509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B06" w:rsidRPr="0055095F" w:rsidTr="00BF3AD4">
        <w:tc>
          <w:tcPr>
            <w:tcW w:w="3652" w:type="dxa"/>
            <w:gridSpan w:val="3"/>
          </w:tcPr>
          <w:p w:rsidR="00AE4B06" w:rsidRPr="0055095F" w:rsidRDefault="00C606CB" w:rsidP="00112503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  <w:b/>
              </w:rPr>
            </w:pPr>
            <w:r w:rsidRPr="0055095F">
              <w:rPr>
                <w:rFonts w:ascii="Times New Roman" w:hAnsi="Times New Roman" w:cs="Times New Roman"/>
                <w:b/>
              </w:rPr>
              <w:t>Стартер</w:t>
            </w:r>
          </w:p>
        </w:tc>
        <w:tc>
          <w:tcPr>
            <w:tcW w:w="5919" w:type="dxa"/>
            <w:gridSpan w:val="8"/>
          </w:tcPr>
          <w:p w:rsidR="00AE4B06" w:rsidRPr="0055095F" w:rsidRDefault="00C606CB" w:rsidP="008F2C10">
            <w:pPr>
              <w:tabs>
                <w:tab w:val="left" w:pos="284"/>
                <w:tab w:val="left" w:pos="1217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Стартер</w:t>
            </w:r>
            <w:r w:rsidR="00157DE7" w:rsidRPr="0055095F">
              <w:rPr>
                <w:rFonts w:ascii="Times New Roman" w:hAnsi="Times New Roman" w:cs="Times New Roman"/>
              </w:rPr>
              <w:t xml:space="preserve"> </w:t>
            </w:r>
            <w:r w:rsidRPr="0055095F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095F">
              <w:rPr>
                <w:rFonts w:ascii="Times New Roman" w:hAnsi="Times New Roman" w:cs="Times New Roman"/>
              </w:rPr>
              <w:t>соленоидным</w:t>
            </w:r>
            <w:proofErr w:type="spellEnd"/>
            <w:r w:rsidRPr="0055095F">
              <w:rPr>
                <w:rFonts w:ascii="Times New Roman" w:hAnsi="Times New Roman" w:cs="Times New Roman"/>
              </w:rPr>
              <w:t xml:space="preserve"> управлением, тип </w:t>
            </w:r>
            <w:r w:rsidRPr="0055095F">
              <w:rPr>
                <w:rFonts w:ascii="Times New Roman" w:hAnsi="Times New Roman" w:cs="Times New Roman"/>
                <w:lang w:val="en-US"/>
              </w:rPr>
              <w:t>KB</w:t>
            </w:r>
            <w:r w:rsidRPr="0055095F">
              <w:rPr>
                <w:rFonts w:ascii="Times New Roman" w:hAnsi="Times New Roman" w:cs="Times New Roman"/>
              </w:rPr>
              <w:t>, 24</w:t>
            </w:r>
            <w:proofErr w:type="gramStart"/>
            <w:r w:rsidRPr="0055095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5095F">
              <w:rPr>
                <w:rFonts w:ascii="Times New Roman" w:hAnsi="Times New Roman" w:cs="Times New Roman"/>
              </w:rPr>
              <w:t xml:space="preserve">; </w:t>
            </w:r>
            <w:r w:rsidR="008F2C10" w:rsidRPr="0055095F">
              <w:rPr>
                <w:rFonts w:ascii="Times New Roman" w:hAnsi="Times New Roman" w:cs="Times New Roman"/>
              </w:rPr>
              <w:t>7</w:t>
            </w:r>
            <w:r w:rsidRPr="0055095F">
              <w:rPr>
                <w:rFonts w:ascii="Times New Roman" w:hAnsi="Times New Roman" w:cs="Times New Roman"/>
              </w:rPr>
              <w:t xml:space="preserve"> кВт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1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Номинальная мощность, кВт</w:t>
            </w:r>
          </w:p>
        </w:tc>
        <w:tc>
          <w:tcPr>
            <w:tcW w:w="850" w:type="dxa"/>
            <w:gridSpan w:val="2"/>
          </w:tcPr>
          <w:p w:rsidR="00D70DDD" w:rsidRPr="0055095F" w:rsidRDefault="00FB2CEE" w:rsidP="00857B2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13</w:t>
            </w:r>
            <w:r w:rsidR="00857B26" w:rsidRPr="0055095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4" w:type="dxa"/>
            <w:vMerge w:val="restart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Pr="0055095F" w:rsidRDefault="00857B26" w:rsidP="00E55DE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5800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Номинальная мощность,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л.</w:t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5509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D70DDD" w:rsidRPr="0055095F" w:rsidRDefault="00FB2CEE" w:rsidP="00857B2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</w:t>
            </w:r>
            <w:r w:rsidR="00857B26" w:rsidRPr="0055095F">
              <w:rPr>
                <w:rFonts w:ascii="Times New Roman" w:hAnsi="Times New Roman" w:cs="Times New Roman"/>
              </w:rPr>
              <w:t>9</w:t>
            </w:r>
            <w:r w:rsidRPr="0055095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vMerge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55095F" w:rsidRDefault="00857B26" w:rsidP="00E55DE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6220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Частота вращения,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об</w:t>
            </w:r>
            <w:proofErr w:type="gramEnd"/>
            <w:r w:rsidRPr="0055095F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850" w:type="dxa"/>
            <w:gridSpan w:val="2"/>
          </w:tcPr>
          <w:p w:rsidR="00D70DDD" w:rsidRPr="0055095F" w:rsidRDefault="00FB2CEE" w:rsidP="0011250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284" w:type="dxa"/>
            <w:vMerge/>
          </w:tcPr>
          <w:p w:rsidR="00D70DDD" w:rsidRPr="0055095F" w:rsidRDefault="00D70DDD" w:rsidP="0011250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Pr="0055095F" w:rsidRDefault="00FB2CEE" w:rsidP="0011250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1200-2100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Диаметр цилиндра,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D70DDD" w:rsidRPr="0055095F" w:rsidRDefault="00FB2CEE" w:rsidP="0011250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84" w:type="dxa"/>
            <w:vMerge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Pr="0055095F" w:rsidRDefault="00FB2CEE" w:rsidP="0011250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17,0:1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Ход поршня,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D70DDD" w:rsidRPr="0055095F" w:rsidRDefault="00FB2CEE" w:rsidP="0011250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84" w:type="dxa"/>
            <w:vMerge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11250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Pr="0055095F" w:rsidRDefault="00857B26" w:rsidP="00857B2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30</w:t>
            </w:r>
            <w:r w:rsidR="00FB2CEE" w:rsidRPr="0055095F">
              <w:rPr>
                <w:rFonts w:ascii="Times New Roman" w:hAnsi="Times New Roman" w:cs="Times New Roman"/>
              </w:rPr>
              <w:t>,</w:t>
            </w:r>
            <w:r w:rsidRPr="0055095F">
              <w:rPr>
                <w:rFonts w:ascii="Times New Roman" w:hAnsi="Times New Roman" w:cs="Times New Roman"/>
              </w:rPr>
              <w:t>07</w:t>
            </w:r>
          </w:p>
        </w:tc>
      </w:tr>
      <w:tr w:rsidR="00D70DDD" w:rsidRPr="0055095F" w:rsidTr="008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3369" w:type="dxa"/>
            <w:gridSpan w:val="2"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Объём двигателя,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D70DDD" w:rsidRPr="0055095F" w:rsidRDefault="00FB2CEE" w:rsidP="00523C49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24,24</w:t>
            </w:r>
          </w:p>
        </w:tc>
        <w:tc>
          <w:tcPr>
            <w:tcW w:w="284" w:type="dxa"/>
            <w:vMerge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Средняя скорость поршня, м/</w:t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Pr="0055095F" w:rsidRDefault="00FB2CEE" w:rsidP="00523C49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12,04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D70DDD" w:rsidRPr="0055095F" w:rsidRDefault="00D70DDD" w:rsidP="0011250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Расход топлива (+5%  отклонение):</w:t>
            </w:r>
          </w:p>
        </w:tc>
        <w:tc>
          <w:tcPr>
            <w:tcW w:w="284" w:type="dxa"/>
            <w:vMerge/>
          </w:tcPr>
          <w:p w:rsidR="00D70DDD" w:rsidRPr="0055095F" w:rsidRDefault="00D70DDD" w:rsidP="0011250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55095F" w:rsidRDefault="00D70DDD" w:rsidP="0011250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Охлаждение двигателя (</w:t>
            </w:r>
            <w:r w:rsidRPr="0055095F">
              <w:rPr>
                <w:rFonts w:ascii="Times New Roman" w:hAnsi="Times New Roman" w:cs="Times New Roman"/>
                <w:b/>
                <w:u w:val="single"/>
                <w:lang w:val="en-US"/>
              </w:rPr>
              <w:t>HT-</w:t>
            </w:r>
            <w:r w:rsidRPr="0055095F">
              <w:rPr>
                <w:rFonts w:ascii="Times New Roman" w:hAnsi="Times New Roman" w:cs="Times New Roman"/>
                <w:b/>
                <w:u w:val="single"/>
              </w:rPr>
              <w:t>контур):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235" w:type="dxa"/>
            <w:vMerge w:val="restart"/>
          </w:tcPr>
          <w:p w:rsidR="00D70DDD" w:rsidRPr="0055095F" w:rsidRDefault="00D70DDD" w:rsidP="00112503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На номинальной мощности</w:t>
            </w:r>
          </w:p>
        </w:tc>
        <w:tc>
          <w:tcPr>
            <w:tcW w:w="1134" w:type="dxa"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  <w:proofErr w:type="gramStart"/>
            <w:r w:rsidRPr="0055095F">
              <w:rPr>
                <w:rFonts w:ascii="Times New Roman" w:hAnsi="Times New Roman" w:cs="Times New Roman"/>
              </w:rPr>
              <w:t>г</w:t>
            </w:r>
            <w:proofErr w:type="gramEnd"/>
            <w:r w:rsidRPr="0055095F">
              <w:rPr>
                <w:rFonts w:ascii="Times New Roman" w:hAnsi="Times New Roman" w:cs="Times New Roman"/>
              </w:rPr>
              <w:t>/(кВт*ч)</w:t>
            </w:r>
          </w:p>
        </w:tc>
        <w:tc>
          <w:tcPr>
            <w:tcW w:w="850" w:type="dxa"/>
            <w:gridSpan w:val="2"/>
          </w:tcPr>
          <w:p w:rsidR="00D70DDD" w:rsidRPr="0055095F" w:rsidRDefault="0010795A" w:rsidP="00857B2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22</w:t>
            </w:r>
            <w:r w:rsidR="00857B26" w:rsidRPr="00550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Merge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Температура охлаждающей жидкости (при нормальных условиях), </w:t>
            </w:r>
            <w:r w:rsidRPr="0055095F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85-90</w:t>
            </w:r>
          </w:p>
        </w:tc>
      </w:tr>
      <w:tr w:rsidR="00D70DDD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35" w:type="dxa"/>
            <w:vMerge/>
          </w:tcPr>
          <w:p w:rsidR="00D70DDD" w:rsidRPr="0055095F" w:rsidRDefault="00D70DDD" w:rsidP="00112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  <w:proofErr w:type="gramStart"/>
            <w:r w:rsidRPr="0055095F">
              <w:rPr>
                <w:rFonts w:ascii="Times New Roman" w:hAnsi="Times New Roman" w:cs="Times New Roman"/>
              </w:rPr>
              <w:t>л</w:t>
            </w:r>
            <w:proofErr w:type="gramEnd"/>
            <w:r w:rsidRPr="0055095F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850" w:type="dxa"/>
            <w:gridSpan w:val="2"/>
          </w:tcPr>
          <w:p w:rsidR="00D70DDD" w:rsidRPr="0055095F" w:rsidRDefault="00857B26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84" w:type="dxa"/>
            <w:vMerge/>
          </w:tcPr>
          <w:p w:rsidR="00D70DDD" w:rsidRPr="0055095F" w:rsidRDefault="00D70DDD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D70DDD" w:rsidRPr="0055095F" w:rsidRDefault="00D70DDD" w:rsidP="00D70DDD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Температура охлаждающей жидкости (до выхода на полную нагрузку), </w:t>
            </w:r>
            <w:r w:rsidRPr="0055095F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  <w:r w:rsidRPr="005509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8" w:type="dxa"/>
            <w:gridSpan w:val="2"/>
          </w:tcPr>
          <w:p w:rsidR="00D70DDD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40</w:t>
            </w:r>
          </w:p>
        </w:tc>
      </w:tr>
      <w:tr w:rsidR="00560BC4" w:rsidRPr="0055095F" w:rsidTr="005A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4219" w:type="dxa"/>
            <w:gridSpan w:val="4"/>
          </w:tcPr>
          <w:p w:rsidR="00560BC4" w:rsidRPr="0055095F" w:rsidRDefault="00560BC4" w:rsidP="00D70DD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lastRenderedPageBreak/>
              <w:t>Расход масла на угар:</w:t>
            </w:r>
          </w:p>
        </w:tc>
        <w:tc>
          <w:tcPr>
            <w:tcW w:w="284" w:type="dxa"/>
            <w:vMerge w:val="restart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560BC4" w:rsidRPr="0055095F" w:rsidRDefault="00560BC4" w:rsidP="00481402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Температура охлаждающей жидкости (кратковременно), </w:t>
            </w:r>
            <w:r w:rsidRPr="0055095F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  <w:r w:rsidRPr="005509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18" w:type="dxa"/>
            <w:gridSpan w:val="2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95</w:t>
            </w:r>
          </w:p>
        </w:tc>
      </w:tr>
      <w:tr w:rsidR="00560BC4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5095F" w:rsidRDefault="0010795A" w:rsidP="005A4F02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На номинальной мощности, </w:t>
            </w:r>
            <w:proofErr w:type="gramStart"/>
            <w:r w:rsidR="005A4F02" w:rsidRPr="0055095F">
              <w:rPr>
                <w:rFonts w:ascii="Times New Roman" w:hAnsi="Times New Roman" w:cs="Times New Roman"/>
              </w:rPr>
              <w:t>г</w:t>
            </w:r>
            <w:proofErr w:type="gramEnd"/>
            <w:r w:rsidR="005A4F02" w:rsidRPr="0055095F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850" w:type="dxa"/>
            <w:gridSpan w:val="2"/>
          </w:tcPr>
          <w:p w:rsidR="00560BC4" w:rsidRPr="0055095F" w:rsidRDefault="005A4F02" w:rsidP="00857B2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53</w:t>
            </w:r>
            <w:r w:rsidR="00857B26" w:rsidRPr="00550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Объём охлаждающей жидкости,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110</w:t>
            </w:r>
          </w:p>
        </w:tc>
      </w:tr>
      <w:tr w:rsidR="00560BC4" w:rsidRPr="0055095F" w:rsidTr="0048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Pr="0055095F" w:rsidRDefault="00560BC4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Расход охлаждающей жидкости</w:t>
            </w:r>
            <w:r w:rsidR="00AC36D4" w:rsidRPr="0055095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C36D4" w:rsidRPr="0055095F">
              <w:rPr>
                <w:rFonts w:ascii="Times New Roman" w:hAnsi="Times New Roman" w:cs="Times New Roman"/>
              </w:rPr>
              <w:t>л</w:t>
            </w:r>
            <w:proofErr w:type="gramEnd"/>
            <w:r w:rsidR="00AC36D4" w:rsidRPr="0055095F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218" w:type="dxa"/>
            <w:gridSpan w:val="2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1300</w:t>
            </w:r>
          </w:p>
        </w:tc>
      </w:tr>
      <w:tr w:rsidR="00560BC4" w:rsidRPr="0055095F" w:rsidTr="0048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Pr="0055095F" w:rsidRDefault="00560BC4" w:rsidP="0048140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</w:tcPr>
          <w:p w:rsidR="00560BC4" w:rsidRPr="0055095F" w:rsidRDefault="00560BC4" w:rsidP="00481402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Охлаждение двигателя (</w:t>
            </w:r>
            <w:r w:rsidRPr="0055095F">
              <w:rPr>
                <w:rFonts w:ascii="Times New Roman" w:hAnsi="Times New Roman" w:cs="Times New Roman"/>
                <w:b/>
                <w:u w:val="single"/>
                <w:lang w:val="en-US"/>
              </w:rPr>
              <w:t>LT-</w:t>
            </w:r>
            <w:r w:rsidRPr="0055095F">
              <w:rPr>
                <w:rFonts w:ascii="Times New Roman" w:hAnsi="Times New Roman" w:cs="Times New Roman"/>
                <w:b/>
                <w:u w:val="single"/>
              </w:rPr>
              <w:t>контур):</w:t>
            </w:r>
          </w:p>
        </w:tc>
      </w:tr>
      <w:tr w:rsidR="00560BC4" w:rsidRPr="0055095F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Расход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наддувочного</w:t>
            </w:r>
            <w:proofErr w:type="spellEnd"/>
            <w:r w:rsidRPr="0055095F">
              <w:rPr>
                <w:rFonts w:ascii="Times New Roman" w:hAnsi="Times New Roman" w:cs="Times New Roman"/>
              </w:rPr>
              <w:t xml:space="preserve"> воздуха, м</w:t>
            </w:r>
            <w:r w:rsidRPr="005509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095F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850" w:type="dxa"/>
            <w:gridSpan w:val="2"/>
          </w:tcPr>
          <w:p w:rsidR="00560BC4" w:rsidRPr="0055095F" w:rsidRDefault="00FB2CEE" w:rsidP="00857B2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5</w:t>
            </w:r>
            <w:r w:rsidR="00857B26" w:rsidRPr="0055095F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4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Температура забортной воды, максимальная, </w:t>
            </w:r>
            <w:r w:rsidRPr="0055095F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32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Разряжение на всасывании, (при чистом/загрязнённом  фильтре)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мбар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:rsidR="00560BC4" w:rsidRPr="0055095F" w:rsidRDefault="00FB2CEE" w:rsidP="00523C49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30/60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369" w:type="dxa"/>
            <w:gridSpan w:val="2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60BC4" w:rsidRPr="0055095F" w:rsidRDefault="00560BC4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Модель:</w:t>
            </w:r>
          </w:p>
        </w:tc>
        <w:tc>
          <w:tcPr>
            <w:tcW w:w="3155" w:type="dxa"/>
            <w:gridSpan w:val="5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95F">
              <w:rPr>
                <w:rFonts w:ascii="Times New Roman" w:hAnsi="Times New Roman" w:cs="Times New Roman"/>
                <w:lang w:val="en-US"/>
              </w:rPr>
              <w:t>Impellerpumpe</w:t>
            </w:r>
            <w:proofErr w:type="spellEnd"/>
            <w:r w:rsidRPr="005509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369" w:type="dxa"/>
            <w:gridSpan w:val="2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60BC4" w:rsidRPr="0055095F" w:rsidRDefault="00560BC4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Подача,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л</w:t>
            </w:r>
            <w:proofErr w:type="gramEnd"/>
            <w:r w:rsidRPr="0055095F">
              <w:rPr>
                <w:rFonts w:ascii="Times New Roman" w:hAnsi="Times New Roman" w:cs="Times New Roman"/>
              </w:rPr>
              <w:t>/мин (0 бар избыточное давление на всасывании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800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Температура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наддувочного</w:t>
            </w:r>
            <w:proofErr w:type="spellEnd"/>
            <w:r w:rsidRPr="0055095F">
              <w:rPr>
                <w:rFonts w:ascii="Times New Roman" w:hAnsi="Times New Roman" w:cs="Times New Roman"/>
              </w:rPr>
              <w:t xml:space="preserve"> воздуха, максимальная, </w:t>
            </w:r>
            <w:r w:rsidRPr="0055095F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Pr="0055095F" w:rsidRDefault="00FB2CEE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6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369" w:type="dxa"/>
            <w:gridSpan w:val="2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560BC4" w:rsidRPr="0055095F" w:rsidRDefault="00560BC4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Насос  забортной воды (опция):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Объёмный расход отработавших газов, м</w:t>
            </w:r>
            <w:r w:rsidRPr="0055095F">
              <w:rPr>
                <w:rFonts w:ascii="Times New Roman" w:hAnsi="Times New Roman" w:cs="Times New Roman"/>
                <w:vertAlign w:val="superscript"/>
              </w:rPr>
              <w:t>3</w:t>
            </w:r>
            <w:r w:rsidRPr="0055095F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850" w:type="dxa"/>
            <w:gridSpan w:val="2"/>
          </w:tcPr>
          <w:p w:rsidR="00560BC4" w:rsidRPr="0055095F" w:rsidRDefault="00FB2CEE" w:rsidP="00857B2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</w:t>
            </w:r>
            <w:r w:rsidR="00857B26" w:rsidRPr="0055095F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Модель:</w:t>
            </w:r>
          </w:p>
        </w:tc>
        <w:tc>
          <w:tcPr>
            <w:tcW w:w="3155" w:type="dxa"/>
            <w:gridSpan w:val="5"/>
          </w:tcPr>
          <w:p w:rsidR="00560BC4" w:rsidRPr="0055095F" w:rsidRDefault="00157DE7" w:rsidP="00157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95F">
              <w:rPr>
                <w:rFonts w:ascii="Times New Roman" w:hAnsi="Times New Roman" w:cs="Times New Roman"/>
              </w:rPr>
              <w:t>---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Массовый расход отработавших газов,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кг</w:t>
            </w:r>
            <w:proofErr w:type="gramEnd"/>
            <w:r w:rsidRPr="0055095F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850" w:type="dxa"/>
            <w:gridSpan w:val="2"/>
          </w:tcPr>
          <w:p w:rsidR="00560BC4" w:rsidRPr="0055095F" w:rsidRDefault="00FB2CEE" w:rsidP="00857B2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6</w:t>
            </w:r>
            <w:r w:rsidR="00857B26" w:rsidRPr="0055095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  <w:lang w:val="en-US"/>
              </w:rPr>
            </w:pPr>
            <w:r w:rsidRPr="0055095F">
              <w:rPr>
                <w:rFonts w:ascii="Times New Roman" w:hAnsi="Times New Roman" w:cs="Times New Roman"/>
              </w:rPr>
              <w:t xml:space="preserve">Подача,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л</w:t>
            </w:r>
            <w:proofErr w:type="gramEnd"/>
            <w:r w:rsidRPr="0055095F">
              <w:rPr>
                <w:rFonts w:ascii="Times New Roman" w:hAnsi="Times New Roman" w:cs="Times New Roman"/>
              </w:rP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5095F" w:rsidRDefault="00157DE7" w:rsidP="00560BC4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---</w:t>
            </w:r>
          </w:p>
        </w:tc>
      </w:tr>
      <w:tr w:rsidR="00560BC4" w:rsidRPr="0055095F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5095F" w:rsidRDefault="003B533E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Противодавление на выпуске отработавших газов,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мбар</w:t>
            </w:r>
            <w:proofErr w:type="spellEnd"/>
          </w:p>
        </w:tc>
        <w:tc>
          <w:tcPr>
            <w:tcW w:w="850" w:type="dxa"/>
            <w:gridSpan w:val="2"/>
          </w:tcPr>
          <w:p w:rsidR="00560BC4" w:rsidRPr="0055095F" w:rsidRDefault="00E55DE4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20/</w:t>
            </w:r>
            <w:r w:rsidR="00FB2CEE" w:rsidRPr="005509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4" w:type="dxa"/>
            <w:vMerge/>
          </w:tcPr>
          <w:p w:rsidR="00560BC4" w:rsidRPr="0055095F" w:rsidRDefault="00560BC4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560BC4" w:rsidRPr="0055095F" w:rsidRDefault="00560BC4" w:rsidP="00560BC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Pr="0055095F" w:rsidRDefault="00157DE7" w:rsidP="00560BC4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---</w:t>
            </w:r>
          </w:p>
        </w:tc>
      </w:tr>
      <w:tr w:rsidR="003B533E" w:rsidRPr="0055095F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Температура отработавших газов, </w:t>
            </w:r>
            <w:r w:rsidRPr="0055095F">
              <w:rPr>
                <w:rFonts w:ascii="Times New Roman" w:hAnsi="Times New Roman" w:cs="Times New Roman"/>
              </w:rPr>
              <w:sym w:font="Symbol" w:char="F0B0"/>
            </w:r>
            <w:proofErr w:type="gramStart"/>
            <w:r w:rsidRPr="0055095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50" w:type="dxa"/>
            <w:gridSpan w:val="2"/>
          </w:tcPr>
          <w:p w:rsidR="003B533E" w:rsidRPr="0055095F" w:rsidRDefault="00857B26" w:rsidP="00112503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84" w:type="dxa"/>
            <w:vMerge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Pr="0055095F" w:rsidRDefault="003B533E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3E" w:rsidRPr="0055095F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Количество теплоты, отводимой с отработавшими газами, кВт</w:t>
            </w:r>
          </w:p>
        </w:tc>
        <w:tc>
          <w:tcPr>
            <w:tcW w:w="850" w:type="dxa"/>
            <w:gridSpan w:val="2"/>
          </w:tcPr>
          <w:p w:rsidR="003B533E" w:rsidRPr="0055095F" w:rsidRDefault="005A4F02" w:rsidP="006D61E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9</w:t>
            </w:r>
            <w:r w:rsidR="006D61E6" w:rsidRPr="0055095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4" w:type="dxa"/>
            <w:vMerge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Pr="0055095F" w:rsidRDefault="003B533E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3E" w:rsidRPr="0055095F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  <w:gridSpan w:val="2"/>
          </w:tcPr>
          <w:p w:rsidR="003B533E" w:rsidRPr="0055095F" w:rsidRDefault="006D61E6" w:rsidP="00E55DE4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96</w:t>
            </w:r>
            <w:r w:rsidR="005A4F02" w:rsidRPr="005509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Merge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Pr="0055095F" w:rsidRDefault="003B533E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3E" w:rsidRPr="0055095F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Pr="0055095F" w:rsidRDefault="003B533E" w:rsidP="003B533E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Количество теплоты, отводимой в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интеркулере</w:t>
            </w:r>
            <w:proofErr w:type="spellEnd"/>
            <w:r w:rsidRPr="0055095F"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850" w:type="dxa"/>
            <w:gridSpan w:val="2"/>
          </w:tcPr>
          <w:p w:rsidR="003B533E" w:rsidRPr="0055095F" w:rsidRDefault="005A4F02" w:rsidP="006D61E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3</w:t>
            </w:r>
            <w:r w:rsidR="006D61E6" w:rsidRPr="0055095F">
              <w:rPr>
                <w:rFonts w:ascii="Times New Roman" w:hAnsi="Times New Roman" w:cs="Times New Roman"/>
              </w:rPr>
              <w:t>5</w:t>
            </w:r>
            <w:r w:rsidRPr="005509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Merge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Pr="0055095F" w:rsidRDefault="003B533E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33E" w:rsidRPr="0055095F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Количество теплоты, теряемой в результате излучения, кВт</w:t>
            </w:r>
          </w:p>
        </w:tc>
        <w:tc>
          <w:tcPr>
            <w:tcW w:w="850" w:type="dxa"/>
            <w:gridSpan w:val="2"/>
          </w:tcPr>
          <w:p w:rsidR="003B533E" w:rsidRPr="0055095F" w:rsidRDefault="00E55DE4" w:rsidP="006D61E6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4</w:t>
            </w:r>
            <w:r w:rsidR="006D61E6" w:rsidRPr="00550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Merge/>
          </w:tcPr>
          <w:p w:rsidR="003B533E" w:rsidRPr="0055095F" w:rsidRDefault="003B533E" w:rsidP="00BF3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Pr="0055095F" w:rsidRDefault="003B533E" w:rsidP="001125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9E" w:rsidRPr="0055095F" w:rsidTr="00ED3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1"/>
          </w:tcPr>
          <w:p w:rsidR="00ED3F9E" w:rsidRPr="0055095F" w:rsidRDefault="00836D31" w:rsidP="00ED3F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Прочие данные</w:t>
            </w:r>
            <w:r w:rsidR="00ED3F9E" w:rsidRPr="0055095F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5095F" w:rsidRPr="0055095F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Объём масляного картера, стандартный (мин/макс),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70/90</w:t>
            </w:r>
          </w:p>
        </w:tc>
        <w:tc>
          <w:tcPr>
            <w:tcW w:w="284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Размер корпуса маховика</w:t>
            </w:r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095F">
              <w:rPr>
                <w:rFonts w:ascii="Times New Roman" w:hAnsi="Times New Roman" w:cs="Times New Roman"/>
                <w:lang w:val="en-US"/>
              </w:rPr>
              <w:t>SAE1</w:t>
            </w:r>
          </w:p>
        </w:tc>
      </w:tr>
      <w:tr w:rsidR="0055095F" w:rsidRPr="0055095F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Шум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газовыхлопа</w:t>
            </w:r>
            <w:proofErr w:type="spellEnd"/>
            <w:r w:rsidRPr="005509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дБА</w:t>
            </w:r>
            <w:proofErr w:type="spellEnd"/>
            <w:r w:rsidRPr="0055095F">
              <w:rPr>
                <w:rFonts w:ascii="Times New Roman" w:hAnsi="Times New Roman" w:cs="Times New Roman"/>
              </w:rPr>
              <w:t xml:space="preserve"> (на расстоянии 1 м)</w:t>
            </w:r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126,1</w:t>
            </w:r>
          </w:p>
        </w:tc>
      </w:tr>
      <w:tr w:rsidR="0055095F" w:rsidRPr="0055095F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Масса «сухого» двигателя, </w:t>
            </w:r>
            <w:proofErr w:type="gramStart"/>
            <w:r w:rsidRPr="0055095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850" w:type="dxa"/>
            <w:gridSpan w:val="2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284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 xml:space="preserve">Шум у поверхности двигателя, </w:t>
            </w:r>
            <w:proofErr w:type="spellStart"/>
            <w:r w:rsidRPr="0055095F">
              <w:rPr>
                <w:rFonts w:ascii="Times New Roman" w:hAnsi="Times New Roman" w:cs="Times New Roman"/>
              </w:rPr>
              <w:t>дБА</w:t>
            </w:r>
            <w:proofErr w:type="spellEnd"/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104,9</w:t>
            </w:r>
          </w:p>
        </w:tc>
      </w:tr>
      <w:tr w:rsidR="0055095F" w:rsidRPr="006A477C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  <w:lang w:val="en-US"/>
              </w:rPr>
            </w:pPr>
            <w:r w:rsidRPr="0055095F">
              <w:rPr>
                <w:rFonts w:ascii="Times New Roman" w:hAnsi="Times New Roman" w:cs="Times New Roman"/>
                <w:lang w:val="en-US"/>
              </w:rPr>
              <w:t>IMO Tier 2, RCD 94/25/EC, EPA Tier 2,  97/68/EC</w:t>
            </w:r>
          </w:p>
        </w:tc>
      </w:tr>
      <w:tr w:rsidR="0055095F" w:rsidRPr="0055095F" w:rsidTr="0028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  <w:b/>
                <w:u w:val="single"/>
              </w:rPr>
              <w:t>Передаточные отношения:</w:t>
            </w:r>
            <w:r w:rsidRPr="0055095F">
              <w:rPr>
                <w:rFonts w:ascii="Times New Roman" w:hAnsi="Times New Roman" w:cs="Times New Roman"/>
              </w:rPr>
              <w:t xml:space="preserve"> </w:t>
            </w: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095F">
              <w:rPr>
                <w:rFonts w:ascii="Times New Roman" w:hAnsi="Times New Roman" w:cs="Times New Roman"/>
              </w:rPr>
              <w:t>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5F" w:rsidRPr="0055095F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Отношение гидравлического насоса</w:t>
            </w:r>
          </w:p>
        </w:tc>
        <w:tc>
          <w:tcPr>
            <w:tcW w:w="850" w:type="dxa"/>
            <w:gridSpan w:val="2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284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Отношение насоса забортной воды (опция)</w:t>
            </w:r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5F" w:rsidRPr="0055095F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Момент гидравлического насоса, Н*м</w:t>
            </w:r>
          </w:p>
        </w:tc>
        <w:tc>
          <w:tcPr>
            <w:tcW w:w="850" w:type="dxa"/>
            <w:gridSpan w:val="2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4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Отношение генератора (</w:t>
            </w:r>
            <w:proofErr w:type="gramStart"/>
            <w:r w:rsidRPr="0055095F">
              <w:rPr>
                <w:rFonts w:ascii="Times New Roman" w:hAnsi="Times New Roman" w:cs="Times New Roman"/>
              </w:rPr>
              <w:t>стандартный</w:t>
            </w:r>
            <w:proofErr w:type="gramEnd"/>
            <w:r w:rsidRPr="005509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4,03</w:t>
            </w:r>
          </w:p>
        </w:tc>
      </w:tr>
      <w:tr w:rsidR="0055095F" w:rsidRPr="0055095F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Отношение насоса забортной воды, (стандартного)</w:t>
            </w:r>
          </w:p>
        </w:tc>
        <w:tc>
          <w:tcPr>
            <w:tcW w:w="850" w:type="dxa"/>
            <w:gridSpan w:val="2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284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Отношение генератора (опция)</w:t>
            </w:r>
          </w:p>
        </w:tc>
        <w:tc>
          <w:tcPr>
            <w:tcW w:w="816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</w:rPr>
              <w:t>4,03</w:t>
            </w:r>
          </w:p>
        </w:tc>
      </w:tr>
    </w:tbl>
    <w:p w:rsidR="00FB2CEE" w:rsidRPr="0055095F" w:rsidRDefault="006D61E6" w:rsidP="00283799">
      <w:pPr>
        <w:jc w:val="center"/>
        <w:rPr>
          <w:rFonts w:ascii="Times New Roman" w:hAnsi="Times New Roman" w:cs="Times New Roman"/>
          <w:lang w:val="en-US"/>
        </w:rPr>
      </w:pPr>
      <w:r w:rsidRPr="0055095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448951" cy="3131994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365" cy="31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Pr="0055095F" w:rsidRDefault="0055095F" w:rsidP="0055095F">
      <w:pPr>
        <w:rPr>
          <w:rFonts w:ascii="Times New Roman" w:hAnsi="Times New Roman" w:cs="Times New Roman"/>
        </w:rPr>
      </w:pPr>
      <w:r w:rsidRPr="0055095F">
        <w:rPr>
          <w:rFonts w:ascii="Times New Roman" w:hAnsi="Times New Roman" w:cs="Times New Roman"/>
        </w:rPr>
        <w:t xml:space="preserve">                           </w:t>
      </w:r>
      <w:r w:rsidR="006D61E6" w:rsidRPr="005509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1049" cy="242557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05" cy="24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5F" w:rsidRPr="0055095F" w:rsidRDefault="0055095F" w:rsidP="0055095F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509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Масс</w:t>
      </w:r>
      <w:r w:rsidR="00B451E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55095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габаритные размеры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58"/>
        <w:gridCol w:w="3713"/>
      </w:tblGrid>
      <w:tr w:rsidR="0055095F" w:rsidRPr="0055095F" w:rsidTr="0055095F">
        <w:tc>
          <w:tcPr>
            <w:tcW w:w="4785" w:type="dxa"/>
          </w:tcPr>
          <w:p w:rsidR="0055095F" w:rsidRPr="0055095F" w:rsidRDefault="0055095F" w:rsidP="0055095F">
            <w:pPr>
              <w:jc w:val="center"/>
              <w:rPr>
                <w:rFonts w:ascii="Times New Roman" w:hAnsi="Times New Roman" w:cs="Times New Roman"/>
              </w:rPr>
            </w:pPr>
            <w:r w:rsidRPr="005509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3172" cy="152617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220" cy="158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</w:t>
            </w:r>
            <w:r w:rsidRPr="0055095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55095F">
              <w:rPr>
                <w:rFonts w:ascii="Times New Roman" w:hAnsi="Times New Roman" w:cs="Times New Roman"/>
              </w:rPr>
              <w:t xml:space="preserve">153 </w:t>
            </w:r>
            <w:r>
              <w:rPr>
                <w:rFonts w:ascii="Times New Roman" w:hAnsi="Times New Roman" w:cs="Times New Roman"/>
              </w:rPr>
              <w:t>мм</w:t>
            </w: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5509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2 139 мм</w:t>
            </w: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5509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1 272 мм</w:t>
            </w: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5509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808 мм</w:t>
            </w: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</w:p>
          <w:p w:rsidR="0055095F" w:rsidRPr="0055095F" w:rsidRDefault="0055095F" w:rsidP="0055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5095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1 658 мм</w:t>
            </w:r>
          </w:p>
        </w:tc>
      </w:tr>
    </w:tbl>
    <w:p w:rsidR="0055095F" w:rsidRDefault="006A477C" w:rsidP="006A47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77C">
        <w:rPr>
          <w:rFonts w:ascii="Times New Roman" w:hAnsi="Times New Roman" w:cs="Times New Roman"/>
        </w:rPr>
        <w:t xml:space="preserve">Сухая масса: 2380 </w:t>
      </w:r>
      <w:bookmarkStart w:id="0" w:name="_GoBack"/>
      <w:bookmarkEnd w:id="0"/>
      <w:r w:rsidRPr="006A477C">
        <w:rPr>
          <w:rFonts w:ascii="Times New Roman" w:hAnsi="Times New Roman" w:cs="Times New Roman"/>
        </w:rPr>
        <w:t>кг</w:t>
      </w:r>
    </w:p>
    <w:p w:rsidR="006A477C" w:rsidRDefault="006A477C" w:rsidP="006A477C">
      <w:pPr>
        <w:spacing w:after="0" w:line="240" w:lineRule="auto"/>
        <w:rPr>
          <w:rFonts w:ascii="Times New Roman" w:hAnsi="Times New Roman" w:cs="Times New Roman"/>
        </w:rPr>
      </w:pPr>
    </w:p>
    <w:p w:rsidR="006A477C" w:rsidRDefault="006A477C" w:rsidP="006A477C">
      <w:pPr>
        <w:spacing w:after="0" w:line="240" w:lineRule="auto"/>
        <w:rPr>
          <w:rFonts w:ascii="Times New Roman" w:hAnsi="Times New Roman" w:cs="Times New Roman"/>
        </w:rPr>
      </w:pPr>
    </w:p>
    <w:p w:rsidR="006A477C" w:rsidRPr="006A477C" w:rsidRDefault="006A477C" w:rsidP="006A477C">
      <w:pPr>
        <w:spacing w:after="0" w:line="240" w:lineRule="auto"/>
        <w:rPr>
          <w:rFonts w:ascii="Times New Roman" w:hAnsi="Times New Roman" w:cs="Times New Roman"/>
        </w:rPr>
      </w:pPr>
    </w:p>
    <w:p w:rsidR="0055095F" w:rsidRPr="0055095F" w:rsidRDefault="0055095F" w:rsidP="0055095F">
      <w:pPr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r w:rsidRPr="0055095F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55095F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мбар</w:t>
      </w:r>
      <w:proofErr w:type="spellEnd"/>
      <w:r w:rsidRPr="0055095F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</w:p>
    <w:p w:rsidR="005A4F02" w:rsidRPr="0055095F" w:rsidRDefault="0055095F" w:rsidP="00B03535">
      <w:pPr>
        <w:jc w:val="both"/>
        <w:rPr>
          <w:rFonts w:ascii="Times New Roman" w:hAnsi="Times New Roman" w:cs="Times New Roman"/>
          <w:sz w:val="14"/>
          <w:szCs w:val="14"/>
        </w:rPr>
      </w:pPr>
      <w:r w:rsidRPr="0055095F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Технические данные могут быть изменены производителем. </w:t>
      </w:r>
    </w:p>
    <w:sectPr w:rsidR="005A4F02" w:rsidRPr="0055095F" w:rsidSect="0055095F">
      <w:headerReference w:type="default" r:id="rId12"/>
      <w:footerReference w:type="default" r:id="rId13"/>
      <w:pgSz w:w="11906" w:h="16838"/>
      <w:pgMar w:top="709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6" w:rsidRDefault="00857B26" w:rsidP="00AE4B06">
      <w:pPr>
        <w:spacing w:after="0" w:line="240" w:lineRule="auto"/>
      </w:pPr>
      <w:r>
        <w:separator/>
      </w:r>
    </w:p>
  </w:endnote>
  <w:endnote w:type="continuationSeparator" w:id="0">
    <w:p w:rsidR="00857B26" w:rsidRDefault="00857B26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857B26" w:rsidRDefault="00857B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7C">
          <w:rPr>
            <w:noProof/>
          </w:rPr>
          <w:t>3</w:t>
        </w:r>
        <w:r>
          <w:fldChar w:fldCharType="end"/>
        </w:r>
      </w:p>
    </w:sdtContent>
  </w:sdt>
  <w:p w:rsidR="00857B26" w:rsidRDefault="00857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6" w:rsidRDefault="00857B26" w:rsidP="00AE4B06">
      <w:pPr>
        <w:spacing w:after="0" w:line="240" w:lineRule="auto"/>
      </w:pPr>
      <w:r>
        <w:separator/>
      </w:r>
    </w:p>
  </w:footnote>
  <w:footnote w:type="continuationSeparator" w:id="0">
    <w:p w:rsidR="00857B26" w:rsidRDefault="00857B26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26" w:rsidRDefault="00857B26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67B8EBD5" wp14:editId="3C3C4317">
          <wp:extent cx="809625" cy="466725"/>
          <wp:effectExtent l="0" t="0" r="9525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62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3</w:t>
    </w:r>
    <w:r>
      <w:rPr>
        <w:b/>
        <w:sz w:val="24"/>
        <w:szCs w:val="24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0795A"/>
    <w:rsid w:val="00112503"/>
    <w:rsid w:val="00157DE7"/>
    <w:rsid w:val="00283799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12D3C"/>
    <w:rsid w:val="00523C49"/>
    <w:rsid w:val="0055095F"/>
    <w:rsid w:val="00560BC4"/>
    <w:rsid w:val="005A4F02"/>
    <w:rsid w:val="006A477C"/>
    <w:rsid w:val="006D1E39"/>
    <w:rsid w:val="006D61E6"/>
    <w:rsid w:val="00711F10"/>
    <w:rsid w:val="007558B6"/>
    <w:rsid w:val="00772A93"/>
    <w:rsid w:val="00836D31"/>
    <w:rsid w:val="0084074E"/>
    <w:rsid w:val="00857B26"/>
    <w:rsid w:val="008C1F30"/>
    <w:rsid w:val="008F2C10"/>
    <w:rsid w:val="009161A5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35C68"/>
    <w:rsid w:val="00B451EF"/>
    <w:rsid w:val="00B94652"/>
    <w:rsid w:val="00BD2BAF"/>
    <w:rsid w:val="00BF3AD4"/>
    <w:rsid w:val="00C21945"/>
    <w:rsid w:val="00C32E38"/>
    <w:rsid w:val="00C606CB"/>
    <w:rsid w:val="00D41B75"/>
    <w:rsid w:val="00D70DDD"/>
    <w:rsid w:val="00DC072B"/>
    <w:rsid w:val="00DC6150"/>
    <w:rsid w:val="00E55DE4"/>
    <w:rsid w:val="00ED3F9E"/>
    <w:rsid w:val="00FB2CEE"/>
    <w:rsid w:val="00FD614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38FF-8B20-439B-8C45-BA80B4B9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A9D0C65.dotm</Template>
  <TotalTime>69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13</cp:revision>
  <cp:lastPrinted>2018-03-20T13:05:00Z</cp:lastPrinted>
  <dcterms:created xsi:type="dcterms:W3CDTF">2012-06-20T11:21:00Z</dcterms:created>
  <dcterms:modified xsi:type="dcterms:W3CDTF">2018-03-20T13:05:00Z</dcterms:modified>
</cp:coreProperties>
</file>